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1" w:rsidRDefault="00DA0C01" w:rsidP="00AE644D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</w:p>
    <w:p w:rsidR="00AE644D" w:rsidRPr="00AE644D" w:rsidRDefault="00AE644D" w:rsidP="00AE644D">
      <w:pPr>
        <w:pStyle w:val="Nagwek"/>
        <w:jc w:val="right"/>
        <w:rPr>
          <w:b/>
        </w:rPr>
      </w:pPr>
      <w:r w:rsidRPr="00AE644D">
        <w:rPr>
          <w:rFonts w:ascii="Calibri" w:hAnsi="Calibri" w:cs="Arial"/>
          <w:b/>
          <w:sz w:val="22"/>
          <w:szCs w:val="22"/>
        </w:rPr>
        <w:t xml:space="preserve">Załącznik </w:t>
      </w:r>
      <w:r w:rsidR="00941E06">
        <w:rPr>
          <w:rFonts w:ascii="Calibri" w:hAnsi="Calibri" w:cs="Arial"/>
          <w:b/>
          <w:sz w:val="22"/>
          <w:szCs w:val="22"/>
        </w:rPr>
        <w:t>nr 6</w:t>
      </w:r>
      <w:r w:rsidR="00D31E06">
        <w:rPr>
          <w:rFonts w:ascii="Calibri" w:hAnsi="Calibri" w:cs="Arial"/>
          <w:b/>
          <w:sz w:val="22"/>
          <w:szCs w:val="22"/>
        </w:rPr>
        <w:t xml:space="preserve"> do Wniosku </w:t>
      </w: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AE644D" w:rsidRDefault="00AE644D" w:rsidP="00687EB3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Pr="00DA0C01" w:rsidRDefault="003B5818" w:rsidP="00687EB3">
      <w:pPr>
        <w:pStyle w:val="Tekstpodstawowy2"/>
        <w:jc w:val="righ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 w:val="0"/>
          <w:bCs w:val="0"/>
        </w:rPr>
        <w:t>________________, dnia ______________</w:t>
      </w:r>
    </w:p>
    <w:p w:rsidR="003B5818" w:rsidRPr="00DA0C01" w:rsidRDefault="00DF08B1" w:rsidP="00DF08B1">
      <w:pPr>
        <w:pStyle w:val="Tekstpodstawowy2"/>
        <w:jc w:val="left"/>
        <w:rPr>
          <w:rFonts w:ascii="Calibri" w:hAnsi="Calibri" w:cs="Arial"/>
          <w:bCs w:val="0"/>
        </w:rPr>
      </w:pPr>
      <w:r w:rsidRPr="00DA0C01">
        <w:rPr>
          <w:rFonts w:ascii="Calibri" w:hAnsi="Calibri" w:cs="Arial"/>
          <w:bCs w:val="0"/>
        </w:rPr>
        <w:t>_____________________________________</w:t>
      </w:r>
    </w:p>
    <w:p w:rsidR="00F87B69" w:rsidRDefault="00F87B69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DF08B1" w:rsidRP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87B69" w:rsidRPr="00DF08B1" w:rsidRDefault="00F87B6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</w:t>
      </w:r>
      <w:r w:rsidR="00E16DAB">
        <w:rPr>
          <w:rFonts w:ascii="Calibri" w:hAnsi="Calibri" w:cs="Arial"/>
          <w:b w:val="0"/>
          <w:bCs w:val="0"/>
          <w:i/>
          <w:sz w:val="18"/>
          <w:szCs w:val="18"/>
        </w:rPr>
        <w:t xml:space="preserve">   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</w:t>
      </w:r>
      <w:r w:rsidR="00D31E06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</w:t>
      </w:r>
      <w:r w:rsidR="007E54B9">
        <w:rPr>
          <w:rFonts w:ascii="Calibri" w:hAnsi="Calibri" w:cs="Arial"/>
          <w:b w:val="0"/>
          <w:bCs w:val="0"/>
          <w:i/>
          <w:sz w:val="18"/>
          <w:szCs w:val="18"/>
        </w:rPr>
        <w:t xml:space="preserve">PESEL </w:t>
      </w:r>
      <w:r w:rsidR="00D31E06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BF459E" w:rsidRDefault="00BF459E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  <w:bookmarkStart w:id="0" w:name="_GoBack"/>
      <w:bookmarkEnd w:id="0"/>
    </w:p>
    <w:p w:rsidR="00265A71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</w:p>
    <w:p w:rsidR="00C47A3C" w:rsidRPr="00DA0C01" w:rsidRDefault="00265A71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DA0C01">
        <w:rPr>
          <w:rFonts w:ascii="Calibri" w:hAnsi="Calibri" w:cs="Arial"/>
          <w:bCs w:val="0"/>
          <w:sz w:val="24"/>
          <w:szCs w:val="24"/>
        </w:rPr>
        <w:t xml:space="preserve">OŚWIADCZENIE </w:t>
      </w:r>
      <w:r w:rsidR="00B75ABA" w:rsidRPr="00DA0C01">
        <w:rPr>
          <w:rFonts w:ascii="Calibri" w:hAnsi="Calibri" w:cs="Arial"/>
          <w:bCs w:val="0"/>
          <w:sz w:val="24"/>
          <w:szCs w:val="24"/>
        </w:rPr>
        <w:t>O BRAKU PODWÓJNEGO FINANSOWANIA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BF459E" w:rsidRDefault="009F0D63" w:rsidP="00D741CB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Niniejszym oświadczam/y, że</w:t>
      </w:r>
      <w:r w:rsidR="00BF459E">
        <w:rPr>
          <w:rFonts w:ascii="Calibri" w:hAnsi="Calibri" w:cs="Arial"/>
          <w:sz w:val="20"/>
          <w:szCs w:val="20"/>
        </w:rPr>
        <w:t xml:space="preserve"> </w:t>
      </w:r>
      <w:r w:rsidR="00490FFA">
        <w:rPr>
          <w:rFonts w:ascii="Calibri" w:hAnsi="Calibri" w:cs="Arial"/>
          <w:sz w:val="20"/>
          <w:szCs w:val="20"/>
        </w:rPr>
        <w:t>Ja…………………………………………………………………</w:t>
      </w:r>
      <w:r w:rsidR="00BF459E">
        <w:rPr>
          <w:rFonts w:ascii="Calibri" w:hAnsi="Calibri" w:cs="Arial"/>
          <w:sz w:val="20"/>
          <w:szCs w:val="20"/>
        </w:rPr>
        <w:t>………………………………………………..</w:t>
      </w:r>
      <w:r w:rsidRPr="00DA0C01">
        <w:rPr>
          <w:rFonts w:ascii="Calibri" w:hAnsi="Calibri" w:cs="Arial"/>
          <w:sz w:val="20"/>
          <w:szCs w:val="20"/>
        </w:rPr>
        <w:t xml:space="preserve"> </w:t>
      </w:r>
      <w:r w:rsidR="00490FFA">
        <w:rPr>
          <w:rFonts w:ascii="Calibri" w:hAnsi="Calibri" w:cs="Arial"/>
          <w:sz w:val="20"/>
          <w:szCs w:val="20"/>
        </w:rPr>
        <w:t>jestem/nie jestem czynnym podatnikiem VAT.</w:t>
      </w:r>
    </w:p>
    <w:p w:rsidR="00265A71" w:rsidRPr="00BF459E" w:rsidRDefault="009F0D63" w:rsidP="00BF459E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 xml:space="preserve">Oświadczam/y ponadto, iż w oparciu o ustawę o podatku od towarów i usług z dnia 11 marca 2004 z </w:t>
      </w:r>
      <w:proofErr w:type="spellStart"/>
      <w:r w:rsidRPr="00DA0C01">
        <w:rPr>
          <w:rFonts w:ascii="Calibri" w:hAnsi="Calibri" w:cs="Arial"/>
          <w:sz w:val="20"/>
          <w:szCs w:val="20"/>
        </w:rPr>
        <w:t>późn</w:t>
      </w:r>
      <w:proofErr w:type="spellEnd"/>
      <w:r w:rsidRPr="00DA0C01">
        <w:rPr>
          <w:rFonts w:ascii="Calibri" w:hAnsi="Calibri" w:cs="Arial"/>
          <w:sz w:val="20"/>
          <w:szCs w:val="20"/>
        </w:rPr>
        <w:t>. zm., nie będę/nie będziemy się ubiegać o zwrot ze środków budżetu państwa kwoty podatku VAT, rozliczonej w ramach w/w Umowy</w:t>
      </w:r>
      <w:r w:rsidRPr="00DA0C01">
        <w:rPr>
          <w:rStyle w:val="Odwoanieprzypisudolnego"/>
          <w:rFonts w:ascii="Calibri" w:hAnsi="Calibri" w:cs="Arial"/>
          <w:sz w:val="20"/>
          <w:szCs w:val="20"/>
        </w:rPr>
        <w:footnoteReference w:id="1"/>
      </w:r>
      <w:r w:rsidRPr="00DA0C01">
        <w:rPr>
          <w:rFonts w:ascii="Calibri" w:hAnsi="Calibri" w:cs="Arial"/>
          <w:sz w:val="20"/>
          <w:szCs w:val="20"/>
        </w:rPr>
        <w:t xml:space="preserve">. </w:t>
      </w:r>
    </w:p>
    <w:p w:rsidR="00687EB3" w:rsidRDefault="00687EB3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 w:rsidRPr="00DA0C01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CB2130" w:rsidRDefault="00CB2130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</w:p>
    <w:p w:rsidR="00BF459E" w:rsidRDefault="00BF459E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</w:p>
    <w:p w:rsidR="00CB2130" w:rsidRPr="00DA0C01" w:rsidRDefault="00CB2130" w:rsidP="00687EB3">
      <w:pPr>
        <w:spacing w:line="360" w:lineRule="auto"/>
        <w:ind w:left="-142" w:right="-284" w:firstLine="850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>----------------------------------------------</w:t>
      </w:r>
    </w:p>
    <w:p w:rsidR="00AE6072" w:rsidRPr="00687EB3" w:rsidRDefault="00CB2130" w:rsidP="00687EB3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Data, podpis i pieczęć</w:t>
      </w:r>
      <w:r>
        <w:rPr>
          <w:rFonts w:ascii="Calibri" w:hAnsi="Calibri" w:cs="Arial"/>
          <w:i/>
          <w:sz w:val="18"/>
          <w:szCs w:val="18"/>
        </w:rPr>
        <w:t xml:space="preserve">   Wnioskodawcy</w:t>
      </w:r>
      <w:r w:rsidR="00265A71" w:rsidRPr="00265A71">
        <w:rPr>
          <w:rFonts w:ascii="Calibri" w:hAnsi="Calibri" w:cs="Arial"/>
          <w:i/>
          <w:sz w:val="18"/>
          <w:szCs w:val="18"/>
        </w:rPr>
        <w:br/>
      </w:r>
    </w:p>
    <w:sectPr w:rsidR="00AE6072" w:rsidRPr="00687E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C8" w:rsidRDefault="00A262C8" w:rsidP="00007618">
      <w:r>
        <w:separator/>
      </w:r>
    </w:p>
  </w:endnote>
  <w:endnote w:type="continuationSeparator" w:id="0">
    <w:p w:rsidR="00A262C8" w:rsidRDefault="00A262C8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1CB" w:rsidRDefault="00D741CB">
    <w:pPr>
      <w:pStyle w:val="Stopka"/>
    </w:pPr>
  </w:p>
  <w:p w:rsidR="00D741CB" w:rsidRDefault="00D74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C8" w:rsidRDefault="00A262C8" w:rsidP="00007618">
      <w:r>
        <w:separator/>
      </w:r>
    </w:p>
  </w:footnote>
  <w:footnote w:type="continuationSeparator" w:id="0">
    <w:p w:rsidR="00A262C8" w:rsidRDefault="00A262C8" w:rsidP="00007618">
      <w:r>
        <w:continuationSeparator/>
      </w:r>
    </w:p>
  </w:footnote>
  <w:footnote w:id="1">
    <w:p w:rsidR="009F0D63" w:rsidRDefault="009F0D63" w:rsidP="009F0D63">
      <w:pPr>
        <w:pStyle w:val="Tekstprzypisudolnego"/>
      </w:pPr>
      <w:r>
        <w:rPr>
          <w:rStyle w:val="Odwoanieprzypisudolnego"/>
        </w:rPr>
        <w:footnoteRef/>
      </w:r>
      <w:r w:rsidR="00490FFA">
        <w:t xml:space="preserve"> </w:t>
      </w:r>
      <w:r w:rsidR="00BF459E"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00" w:type="dxa"/>
      <w:tblLayout w:type="fixed"/>
      <w:tblLook w:val="01E0" w:firstRow="1" w:lastRow="1" w:firstColumn="1" w:lastColumn="1" w:noHBand="0" w:noVBand="0"/>
    </w:tblPr>
    <w:tblGrid>
      <w:gridCol w:w="3420"/>
      <w:gridCol w:w="5580"/>
    </w:tblGrid>
    <w:tr w:rsidR="00D31E06" w:rsidTr="004F4884">
      <w:trPr>
        <w:trHeight w:val="760"/>
      </w:trPr>
      <w:tc>
        <w:tcPr>
          <w:tcW w:w="3420" w:type="dxa"/>
        </w:tcPr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ind w:right="360"/>
            <w:rPr>
              <w:sz w:val="10"/>
              <w:szCs w:val="10"/>
            </w:rPr>
          </w:pPr>
        </w:p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ind w:right="360"/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981075" cy="685800"/>
                <wp:effectExtent l="0" t="0" r="9525" b="0"/>
                <wp:docPr id="3" name="Obraz 3" descr="ologowanie-n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logowanie-now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ind w:right="360"/>
            <w:rPr>
              <w:sz w:val="10"/>
              <w:szCs w:val="10"/>
            </w:rPr>
          </w:pPr>
        </w:p>
      </w:tc>
      <w:tc>
        <w:tcPr>
          <w:tcW w:w="5580" w:type="dxa"/>
        </w:tcPr>
        <w:p w:rsidR="00D31E06" w:rsidRDefault="00D31E06" w:rsidP="004F4884">
          <w:pPr>
            <w:pStyle w:val="Nagwek"/>
            <w:tabs>
              <w:tab w:val="clear" w:pos="4536"/>
              <w:tab w:val="clear" w:pos="9072"/>
              <w:tab w:val="center" w:pos="2958"/>
              <w:tab w:val="center" w:pos="8508"/>
            </w:tabs>
            <w:jc w:val="right"/>
          </w:pPr>
          <w:r>
            <w:t xml:space="preserve">   </w:t>
          </w:r>
          <w:r>
            <w:rPr>
              <w:noProof/>
            </w:rPr>
            <w:drawing>
              <wp:inline distT="0" distB="0" distL="0" distR="0">
                <wp:extent cx="1400175" cy="885825"/>
                <wp:effectExtent l="0" t="0" r="9525" b="9525"/>
                <wp:docPr id="1" name="Obraz 1" descr="k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</w:tr>
  </w:tbl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Wojewódzki Zakład Doskonalenia Zawodowego w Gorzowie Wlkp.</w:t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  <w:t xml:space="preserve">              www.ksu.parp.gov.pl</w:t>
    </w:r>
  </w:p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ul. Sikorskiego 95, 66-400 Gorzów Wielkopolski, </w:t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</w:r>
    <w:r>
      <w:rPr>
        <w:rFonts w:ascii="HumanistTripleSevenPL-Roman" w:hAnsi="HumanistTripleSevenPL-Roman" w:cs="HumanistTripleSevenPL-Roman"/>
        <w:bCs/>
        <w:sz w:val="14"/>
        <w:szCs w:val="14"/>
      </w:rPr>
      <w:tab/>
      <w:t xml:space="preserve">              </w:t>
    </w:r>
  </w:p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  <w:lang w:val="en-US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</w:t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 xml:space="preserve">tel.: (+48 95) 720 73 25, </w:t>
    </w:r>
    <w:proofErr w:type="spellStart"/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>faks</w:t>
    </w:r>
    <w:proofErr w:type="spellEnd"/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 xml:space="preserve">: (+48 95) 720 73 25   </w:t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</w:r>
    <w:r>
      <w:rPr>
        <w:rFonts w:ascii="HumanistTripleSevenPL-Roman" w:hAnsi="HumanistTripleSevenPL-Roman" w:cs="HumanistTripleSevenPL-Roman"/>
        <w:bCs/>
        <w:sz w:val="14"/>
        <w:szCs w:val="14"/>
        <w:lang w:val="en-US"/>
      </w:rPr>
      <w:tab/>
      <w:t xml:space="preserve">                                 </w:t>
    </w:r>
  </w:p>
  <w:p w:rsidR="00D31E06" w:rsidRDefault="00D31E06" w:rsidP="00D31E06">
    <w:pPr>
      <w:autoSpaceDE w:val="0"/>
      <w:autoSpaceDN w:val="0"/>
      <w:adjustRightInd w:val="0"/>
      <w:rPr>
        <w:rFonts w:ascii="HumanistTripleSevenPL-Roman" w:hAnsi="HumanistTripleSevenPL-Roman" w:cs="HumanistTripleSevenPL-Roman"/>
        <w:bCs/>
        <w:sz w:val="14"/>
        <w:szCs w:val="14"/>
      </w:rPr>
    </w:pPr>
    <w:r>
      <w:rPr>
        <w:rFonts w:ascii="HumanistTripleSevenPL-Roman" w:hAnsi="HumanistTripleSevenPL-Roman" w:cs="HumanistTripleSevenPL-Roman"/>
        <w:bCs/>
        <w:sz w:val="14"/>
        <w:szCs w:val="14"/>
      </w:rPr>
      <w:t xml:space="preserve">  NIP: 599-27-94-335, www.zdz.gorzow.pl</w:t>
    </w:r>
  </w:p>
  <w:p w:rsidR="00DA0C01" w:rsidRDefault="00DA0C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75"/>
    <w:rsid w:val="00007618"/>
    <w:rsid w:val="00051C30"/>
    <w:rsid w:val="00083029"/>
    <w:rsid w:val="000C6704"/>
    <w:rsid w:val="000D155E"/>
    <w:rsid w:val="000D7814"/>
    <w:rsid w:val="00136A60"/>
    <w:rsid w:val="00162610"/>
    <w:rsid w:val="00193761"/>
    <w:rsid w:val="001E3C7B"/>
    <w:rsid w:val="00202FDA"/>
    <w:rsid w:val="002567C6"/>
    <w:rsid w:val="00265A71"/>
    <w:rsid w:val="002A3E87"/>
    <w:rsid w:val="0031150E"/>
    <w:rsid w:val="003B5818"/>
    <w:rsid w:val="003E77CC"/>
    <w:rsid w:val="00490FFA"/>
    <w:rsid w:val="004A6B5B"/>
    <w:rsid w:val="00532780"/>
    <w:rsid w:val="005B6115"/>
    <w:rsid w:val="005D4480"/>
    <w:rsid w:val="005E1299"/>
    <w:rsid w:val="00687EB3"/>
    <w:rsid w:val="006D47EB"/>
    <w:rsid w:val="00740B24"/>
    <w:rsid w:val="007C6C6F"/>
    <w:rsid w:val="007E54B9"/>
    <w:rsid w:val="00862C5A"/>
    <w:rsid w:val="008F1CA0"/>
    <w:rsid w:val="00941E06"/>
    <w:rsid w:val="00945FD2"/>
    <w:rsid w:val="0096333A"/>
    <w:rsid w:val="009A2296"/>
    <w:rsid w:val="009F0D63"/>
    <w:rsid w:val="009F7175"/>
    <w:rsid w:val="00A073A9"/>
    <w:rsid w:val="00A262C8"/>
    <w:rsid w:val="00A3571E"/>
    <w:rsid w:val="00A73F06"/>
    <w:rsid w:val="00AA7F76"/>
    <w:rsid w:val="00AB3762"/>
    <w:rsid w:val="00AE6072"/>
    <w:rsid w:val="00AE644D"/>
    <w:rsid w:val="00B0209B"/>
    <w:rsid w:val="00B10246"/>
    <w:rsid w:val="00B167DE"/>
    <w:rsid w:val="00B34E0A"/>
    <w:rsid w:val="00B75ABA"/>
    <w:rsid w:val="00B80211"/>
    <w:rsid w:val="00BA3853"/>
    <w:rsid w:val="00BB3978"/>
    <w:rsid w:val="00BB5BFB"/>
    <w:rsid w:val="00BF459E"/>
    <w:rsid w:val="00C47A3C"/>
    <w:rsid w:val="00C83FB8"/>
    <w:rsid w:val="00CB2130"/>
    <w:rsid w:val="00CE12ED"/>
    <w:rsid w:val="00CE2E3B"/>
    <w:rsid w:val="00CE480F"/>
    <w:rsid w:val="00CE5368"/>
    <w:rsid w:val="00D31E06"/>
    <w:rsid w:val="00D741CB"/>
    <w:rsid w:val="00DA0C01"/>
    <w:rsid w:val="00DA49A1"/>
    <w:rsid w:val="00DF08B1"/>
    <w:rsid w:val="00E066B5"/>
    <w:rsid w:val="00E16DAB"/>
    <w:rsid w:val="00E247C5"/>
    <w:rsid w:val="00EC4822"/>
    <w:rsid w:val="00F051CC"/>
    <w:rsid w:val="00F24BCC"/>
    <w:rsid w:val="00F87B69"/>
    <w:rsid w:val="00FB3EB6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A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A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5CFEB-6C49-4B42-B13A-79F4372A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Grochowska</dc:creator>
  <cp:lastModifiedBy>IWA</cp:lastModifiedBy>
  <cp:revision>5</cp:revision>
  <cp:lastPrinted>2017-09-12T11:51:00Z</cp:lastPrinted>
  <dcterms:created xsi:type="dcterms:W3CDTF">2021-02-18T07:24:00Z</dcterms:created>
  <dcterms:modified xsi:type="dcterms:W3CDTF">2021-04-13T06:37:00Z</dcterms:modified>
</cp:coreProperties>
</file>