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DAB" w:rsidRPr="00982DAB" w:rsidRDefault="00982DAB" w:rsidP="00982DAB">
      <w:pPr>
        <w:spacing w:after="0" w:line="48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313539"/>
          <w:kern w:val="36"/>
          <w:sz w:val="48"/>
          <w:szCs w:val="48"/>
          <w:lang w:eastAsia="pl-PL"/>
        </w:rPr>
      </w:pPr>
      <w:r w:rsidRPr="00982DAB">
        <w:rPr>
          <w:rFonts w:ascii="Times New Roman" w:eastAsia="Times New Roman" w:hAnsi="Times New Roman" w:cs="Times New Roman"/>
          <w:b/>
          <w:bCs/>
          <w:color w:val="313539"/>
          <w:kern w:val="36"/>
          <w:sz w:val="48"/>
          <w:szCs w:val="48"/>
          <w:lang w:eastAsia="pl-PL"/>
        </w:rPr>
        <w:t>Zmiany w rozporządzeniu dot. przeprowadzania egzaminów kwalifikacyjnych</w:t>
      </w:r>
    </w:p>
    <w:p w:rsidR="00982DAB" w:rsidRPr="00982DAB" w:rsidRDefault="00982DAB" w:rsidP="00982DAB">
      <w:pPr>
        <w:spacing w:after="0" w:line="240" w:lineRule="auto"/>
        <w:rPr>
          <w:rFonts w:ascii="Aller" w:eastAsia="Times New Roman" w:hAnsi="Aller" w:cs="Times New Roman"/>
          <w:color w:val="ACAEAF"/>
          <w:sz w:val="21"/>
          <w:szCs w:val="21"/>
          <w:lang w:eastAsia="pl-PL"/>
        </w:rPr>
      </w:pPr>
      <w:r w:rsidRPr="00982DAB">
        <w:rPr>
          <w:rFonts w:ascii="Aller" w:eastAsia="Times New Roman" w:hAnsi="Aller" w:cs="Times New Roman"/>
          <w:color w:val="ACAEAF"/>
          <w:sz w:val="21"/>
          <w:szCs w:val="21"/>
          <w:lang w:eastAsia="pl-PL"/>
        </w:rPr>
        <w:t>7 lipca 2022</w:t>
      </w:r>
    </w:p>
    <w:p w:rsidR="00982DAB" w:rsidRPr="00982DAB" w:rsidRDefault="00982DAB" w:rsidP="00982DAB">
      <w:pPr>
        <w:spacing w:line="545" w:lineRule="atLeast"/>
        <w:ind w:left="-15" w:right="-15"/>
        <w:outlineLvl w:val="1"/>
        <w:rPr>
          <w:rFonts w:ascii="Aller" w:eastAsia="Times New Roman" w:hAnsi="Aller" w:cs="Times New Roman"/>
          <w:b/>
          <w:bCs/>
          <w:color w:val="313539"/>
          <w:sz w:val="36"/>
          <w:szCs w:val="36"/>
          <w:lang w:eastAsia="pl-PL"/>
        </w:rPr>
      </w:pPr>
      <w:r w:rsidRPr="00982DAB">
        <w:rPr>
          <w:rFonts w:ascii="Aller" w:eastAsia="Times New Roman" w:hAnsi="Aller" w:cs="Times New Roman"/>
          <w:b/>
          <w:bCs/>
          <w:color w:val="313539"/>
          <w:sz w:val="36"/>
          <w:szCs w:val="36"/>
          <w:lang w:eastAsia="pl-PL"/>
        </w:rPr>
        <w:t>Nawigacja wpisu</w:t>
      </w:r>
    </w:p>
    <w:p w:rsidR="00982DAB" w:rsidRPr="00982DAB" w:rsidRDefault="00982DAB" w:rsidP="00982DAB">
      <w:pPr>
        <w:spacing w:after="428" w:line="240" w:lineRule="auto"/>
        <w:jc w:val="both"/>
        <w:rPr>
          <w:rFonts w:ascii="Aller" w:eastAsia="Times New Roman" w:hAnsi="Aller" w:cs="Times New Roman"/>
          <w:color w:val="5A5D60"/>
          <w:sz w:val="21"/>
          <w:szCs w:val="21"/>
          <w:lang w:eastAsia="pl-PL"/>
        </w:rPr>
      </w:pPr>
      <w:r w:rsidRPr="00982DAB">
        <w:rPr>
          <w:rFonts w:ascii="Aller" w:eastAsia="Times New Roman" w:hAnsi="Aller" w:cs="Times New Roman"/>
          <w:color w:val="5A5D60"/>
          <w:sz w:val="21"/>
          <w:szCs w:val="21"/>
          <w:lang w:eastAsia="pl-PL"/>
        </w:rPr>
        <w:t>W dn. 1 lipca 2022 r. wprowadzono nowe rozporządzenie dot. przeprowadzania egzaminów kwalifikacyjnych.</w:t>
      </w:r>
      <w:r w:rsidRPr="00982DAB">
        <w:rPr>
          <w:rFonts w:ascii="Aller" w:eastAsia="Times New Roman" w:hAnsi="Aller" w:cs="Times New Roman"/>
          <w:color w:val="5A5D60"/>
          <w:sz w:val="21"/>
          <w:szCs w:val="21"/>
          <w:lang w:eastAsia="pl-PL"/>
        </w:rPr>
        <w:br/>
        <w:t>Poniżej przekazujemy link do najnowszego rozporządzenia:</w:t>
      </w:r>
      <w:r w:rsidRPr="00982DAB">
        <w:rPr>
          <w:rFonts w:ascii="Aller" w:eastAsia="Times New Roman" w:hAnsi="Aller" w:cs="Times New Roman"/>
          <w:color w:val="5A5D60"/>
          <w:sz w:val="21"/>
          <w:szCs w:val="21"/>
          <w:lang w:eastAsia="pl-PL"/>
        </w:rPr>
        <w:br/>
      </w:r>
      <w:hyperlink r:id="rId4" w:history="1">
        <w:r w:rsidRPr="00982DAB">
          <w:rPr>
            <w:rFonts w:ascii="Aller" w:eastAsia="Times New Roman" w:hAnsi="Aller" w:cs="Times New Roman"/>
            <w:color w:val="0000CC"/>
            <w:sz w:val="21"/>
            <w:szCs w:val="21"/>
            <w:u w:val="single"/>
            <w:bdr w:val="none" w:sz="0" w:space="0" w:color="auto" w:frame="1"/>
            <w:lang w:eastAsia="pl-PL"/>
          </w:rPr>
          <w:t>https://isap.sejm.g</w:t>
        </w:r>
        <w:bookmarkStart w:id="0" w:name="_GoBack"/>
        <w:bookmarkEnd w:id="0"/>
        <w:r w:rsidRPr="00982DAB">
          <w:rPr>
            <w:rFonts w:ascii="Aller" w:eastAsia="Times New Roman" w:hAnsi="Aller" w:cs="Times New Roman"/>
            <w:color w:val="0000CC"/>
            <w:sz w:val="21"/>
            <w:szCs w:val="21"/>
            <w:u w:val="single"/>
            <w:bdr w:val="none" w:sz="0" w:space="0" w:color="auto" w:frame="1"/>
            <w:lang w:eastAsia="pl-PL"/>
          </w:rPr>
          <w:t>ov.pl/isap.nsf/download.xsp/WDU20220001392/O/D20221392.pdf</w:t>
        </w:r>
      </w:hyperlink>
    </w:p>
    <w:p w:rsidR="00982DAB" w:rsidRPr="00982DAB" w:rsidRDefault="00982DAB" w:rsidP="00982DAB">
      <w:pPr>
        <w:spacing w:after="428" w:line="240" w:lineRule="auto"/>
        <w:jc w:val="both"/>
        <w:rPr>
          <w:rFonts w:ascii="Aller" w:eastAsia="Times New Roman" w:hAnsi="Aller" w:cs="Times New Roman"/>
          <w:color w:val="5A5D60"/>
          <w:sz w:val="21"/>
          <w:szCs w:val="21"/>
          <w:lang w:eastAsia="pl-PL"/>
        </w:rPr>
      </w:pPr>
      <w:r w:rsidRPr="00982DAB">
        <w:rPr>
          <w:rFonts w:ascii="Aller" w:eastAsia="Times New Roman" w:hAnsi="Aller" w:cs="Times New Roman"/>
          <w:b/>
          <w:bCs/>
          <w:color w:val="5A5D60"/>
          <w:sz w:val="21"/>
          <w:szCs w:val="21"/>
          <w:lang w:eastAsia="pl-PL"/>
        </w:rPr>
        <w:t>Zwracamy uwagę, iż osoba przystępująca do egzaminu kwalifikacyjnego zgodnie z ww. rozporządzeniem od teraz musi posiadać jeden z niżej wymienionych dokumentów:</w:t>
      </w:r>
      <w:r w:rsidRPr="00982DAB">
        <w:rPr>
          <w:rFonts w:ascii="Aller" w:eastAsia="Times New Roman" w:hAnsi="Aller" w:cs="Times New Roman"/>
          <w:color w:val="5A5D60"/>
          <w:sz w:val="21"/>
          <w:szCs w:val="21"/>
          <w:lang w:eastAsia="pl-PL"/>
        </w:rPr>
        <w:br/>
        <w:t>1) świadectwo lub dyplom potwierdzające uzyskanie tytułu zawodowego,</w:t>
      </w:r>
      <w:r w:rsidRPr="00982DAB">
        <w:rPr>
          <w:rFonts w:ascii="Aller" w:eastAsia="Times New Roman" w:hAnsi="Aller" w:cs="Times New Roman"/>
          <w:color w:val="5A5D60"/>
          <w:sz w:val="21"/>
          <w:szCs w:val="21"/>
          <w:lang w:eastAsia="pl-PL"/>
        </w:rPr>
        <w:br/>
        <w:t>2) świadectwo potwierdzające kwalifikację w zawodzie lub dyplom potwierdzający kwalifikacje zawodowe,</w:t>
      </w:r>
      <w:r w:rsidRPr="00982DAB">
        <w:rPr>
          <w:rFonts w:ascii="Aller" w:eastAsia="Times New Roman" w:hAnsi="Aller" w:cs="Times New Roman"/>
          <w:color w:val="5A5D60"/>
          <w:sz w:val="21"/>
          <w:szCs w:val="21"/>
          <w:lang w:eastAsia="pl-PL"/>
        </w:rPr>
        <w:br/>
        <w:t>3) certyfikat kwalifikacji zawodowej lub dyplom zawodowy,</w:t>
      </w:r>
      <w:r w:rsidRPr="00982DAB">
        <w:rPr>
          <w:rFonts w:ascii="Aller" w:eastAsia="Times New Roman" w:hAnsi="Aller" w:cs="Times New Roman"/>
          <w:color w:val="5A5D60"/>
          <w:sz w:val="21"/>
          <w:szCs w:val="21"/>
          <w:lang w:eastAsia="pl-PL"/>
        </w:rPr>
        <w:br/>
        <w:t>4) świadectwo czeladnicze lub dyplom mistrzowski</w:t>
      </w:r>
      <w:r w:rsidRPr="00982DAB">
        <w:rPr>
          <w:rFonts w:ascii="Aller" w:eastAsia="Times New Roman" w:hAnsi="Aller" w:cs="Times New Roman"/>
          <w:color w:val="5A5D60"/>
          <w:sz w:val="21"/>
          <w:szCs w:val="21"/>
          <w:lang w:eastAsia="pl-PL"/>
        </w:rPr>
        <w:br/>
        <w:t>– w zawodach, w których nauczanie obejmuje treści związane z eksploatacją urządzeń, instalacji i sieci.</w:t>
      </w:r>
    </w:p>
    <w:p w:rsidR="00982DAB" w:rsidRPr="00982DAB" w:rsidRDefault="00982DAB" w:rsidP="00982DAB">
      <w:pPr>
        <w:spacing w:after="0" w:line="240" w:lineRule="auto"/>
        <w:jc w:val="both"/>
        <w:rPr>
          <w:rFonts w:ascii="Aller" w:eastAsia="Times New Roman" w:hAnsi="Aller" w:cs="Times New Roman"/>
          <w:color w:val="5A5D60"/>
          <w:sz w:val="21"/>
          <w:szCs w:val="21"/>
          <w:lang w:eastAsia="pl-PL"/>
        </w:rPr>
      </w:pPr>
      <w:r w:rsidRPr="00982DAB">
        <w:rPr>
          <w:rFonts w:ascii="Aller" w:eastAsia="Times New Roman" w:hAnsi="Aller" w:cs="Times New Roman"/>
          <w:color w:val="5A5D60"/>
          <w:sz w:val="21"/>
          <w:szCs w:val="21"/>
          <w:lang w:eastAsia="pl-PL"/>
        </w:rPr>
        <w:t>lub</w:t>
      </w:r>
      <w:r w:rsidRPr="00982DAB">
        <w:rPr>
          <w:rFonts w:ascii="Aller" w:eastAsia="Times New Roman" w:hAnsi="Aller" w:cs="Times New Roman"/>
          <w:color w:val="5A5D60"/>
          <w:sz w:val="21"/>
          <w:szCs w:val="21"/>
          <w:lang w:eastAsia="pl-PL"/>
        </w:rPr>
        <w:br/>
        <w:t>1) świadectwo ukończenia szkoły prowadzącej kształcenie w zawodzie, które obejmuje treści nauczania związane z eksploatacją urządzeń, instalacji i sieci;</w:t>
      </w:r>
      <w:r w:rsidRPr="00982DAB">
        <w:rPr>
          <w:rFonts w:ascii="Aller" w:eastAsia="Times New Roman" w:hAnsi="Aller" w:cs="Times New Roman"/>
          <w:color w:val="5A5D60"/>
          <w:sz w:val="21"/>
          <w:szCs w:val="21"/>
          <w:lang w:eastAsia="pl-PL"/>
        </w:rPr>
        <w:br/>
        <w:t>2) zaświadczenie o przebiegu nauczania wydane przez szkołę, o której mowa w pkt 1, zgodnie z przepisami wydanymi na podstawie art. 11 ust. 2 ustawy z dnia 7 września 1991 r. o systemie oświaty (Dz. U. z 2021 r. poz. 1915 oraz z 2022 r. poz. 583 i 1116), potwierdzające kształcenie w zawodzie, które obejmuje treści nauczania związane z eksploatacją urządzeń, instalacji i sieci;</w:t>
      </w:r>
      <w:r w:rsidRPr="00982DAB">
        <w:rPr>
          <w:rFonts w:ascii="Aller" w:eastAsia="Times New Roman" w:hAnsi="Aller" w:cs="Times New Roman"/>
          <w:color w:val="5A5D60"/>
          <w:sz w:val="21"/>
          <w:szCs w:val="21"/>
          <w:lang w:eastAsia="pl-PL"/>
        </w:rPr>
        <w:br/>
        <w:t>3) zaświadczenie wystawione przez pracodawcę, potwierdzające doświadczenie zawodowe i staż pracy umożliwiające nabycie umiejętności związanych z wykonywaniem prac eksploatacyjnych urządzeń, instalacji i sieci;</w:t>
      </w:r>
      <w:r w:rsidRPr="00982DAB">
        <w:rPr>
          <w:rFonts w:ascii="Aller" w:eastAsia="Times New Roman" w:hAnsi="Aller" w:cs="Times New Roman"/>
          <w:color w:val="5A5D60"/>
          <w:sz w:val="21"/>
          <w:szCs w:val="21"/>
          <w:lang w:eastAsia="pl-PL"/>
        </w:rPr>
        <w:br/>
        <w:t>4) zaświadczenie wystawione przez kierownika komórki organizacyjnej urzędu obsługującego Ministra Obrony Narodowej lub jednostki organizacyjnej podległej Ministrowi Obrony Narodowej lub przez niego nadzorowanej, potwierdzające doświadczenie zawodowe i staż pracy umożliwiające nabycie umiejętności związanych z wykonywaniem prac eksploatacyjnych urządzeń techniki wojskowej lub uzbrojenia.</w:t>
      </w:r>
    </w:p>
    <w:p w:rsidR="00D4534F" w:rsidRDefault="00D4534F"/>
    <w:sectPr w:rsidR="00D45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le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AB"/>
    <w:rsid w:val="00982DAB"/>
    <w:rsid w:val="00D4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10E39-7892-43DF-AC90-5C193C54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6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471">
          <w:marLeft w:val="0"/>
          <w:marRight w:val="0"/>
          <w:marTop w:val="0"/>
          <w:marBottom w:val="4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0775">
                  <w:marLeft w:val="0"/>
                  <w:marRight w:val="0"/>
                  <w:marTop w:val="0"/>
                  <w:marBottom w:val="857"/>
                  <w:divBdr>
                    <w:top w:val="none" w:sz="0" w:space="0" w:color="auto"/>
                    <w:left w:val="none" w:sz="0" w:space="0" w:color="auto"/>
                    <w:bottom w:val="single" w:sz="6" w:space="5" w:color="EAEAEB"/>
                    <w:right w:val="none" w:sz="0" w:space="0" w:color="auto"/>
                  </w:divBdr>
                  <w:divsChild>
                    <w:div w:id="166515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2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ap.sejm.gov.pl/isap.nsf/download.xsp/WDU20220001392/O/D20221392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2022-07-14T12:35:00Z</dcterms:created>
  <dcterms:modified xsi:type="dcterms:W3CDTF">2022-07-14T12:36:00Z</dcterms:modified>
</cp:coreProperties>
</file>